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5332">
      <w:pPr>
        <w:pStyle w:val="200"/>
        <w:framePr w:wrap="around" w:vAnchor="page" w:hAnchor="page" w:x="383" w:y="6228"/>
        <w:shd w:val="clear" w:color="auto" w:fill="auto"/>
        <w:spacing w:line="120" w:lineRule="exact"/>
      </w:pPr>
      <w:r>
        <w:t>Чй</w:t>
      </w:r>
      <w:r>
        <w:rPr>
          <w:rStyle w:val="20"/>
        </w:rPr>
        <w:t>|р</w:t>
      </w:r>
      <w:r>
        <w:t>г</w:t>
      </w:r>
    </w:p>
    <w:p w:rsidR="00E85332" w:rsidRPr="00945A45">
      <w:pPr>
        <w:pStyle w:val="30"/>
        <w:framePr w:wrap="around" w:vAnchor="page" w:hAnchor="page" w:x="489" w:y="10842"/>
        <w:shd w:val="clear" w:color="auto" w:fill="auto"/>
        <w:spacing w:line="110" w:lineRule="exact"/>
        <w:rPr>
          <w:lang w:val="ru-RU"/>
        </w:rPr>
      </w:pPr>
      <w:r w:rsidRPr="00945A45">
        <w:rPr>
          <w:lang w:val="ru-RU"/>
        </w:rPr>
        <w:t>'</w:t>
      </w:r>
      <w:r>
        <w:t>igpiF</w:t>
      </w:r>
    </w:p>
    <w:p w:rsidR="00E85332" w:rsidP="00EA1058">
      <w:pPr>
        <w:pStyle w:val="1"/>
        <w:framePr w:w="9965" w:h="14506" w:hRule="exact" w:wrap="around" w:vAnchor="page" w:hAnchor="page" w:x="1507" w:y="1167"/>
        <w:shd w:val="clear" w:color="auto" w:fill="auto"/>
        <w:ind w:left="5740" w:right="20"/>
        <w:jc w:val="center"/>
      </w:pPr>
      <w:r>
        <w:t xml:space="preserve">                 Дело №05-______/280___/2024</w:t>
      </w: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  <w:r>
        <w:t xml:space="preserve">ПОСТАНОВЛЕНИЕ 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after="284"/>
        <w:jc w:val="center"/>
      </w:pPr>
      <w:r>
        <w:t>по делу об административном правонарушении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tabs>
          <w:tab w:val="left" w:pos="7750"/>
        </w:tabs>
        <w:spacing w:after="278" w:line="240" w:lineRule="exact"/>
        <w:ind w:left="20"/>
        <w:jc w:val="both"/>
      </w:pPr>
      <w:r>
        <w:t>город Ханты-Мансийск</w:t>
      </w:r>
      <w:r>
        <w:tab/>
        <w:t>20 апреля 2024 года</w:t>
      </w:r>
    </w:p>
    <w:p w:rsidR="00EA1058">
      <w:pPr>
        <w:pStyle w:val="1"/>
        <w:framePr w:w="9965" w:h="14506" w:hRule="exact" w:wrap="around" w:vAnchor="page" w:hAnchor="page" w:x="1507" w:y="1167"/>
        <w:shd w:val="clear" w:color="auto" w:fill="auto"/>
        <w:tabs>
          <w:tab w:val="left" w:pos="920"/>
          <w:tab w:val="left" w:pos="4069"/>
        </w:tabs>
        <w:ind w:left="20" w:right="20" w:firstLine="700"/>
        <w:jc w:val="both"/>
      </w:pPr>
      <w:r>
        <w:t xml:space="preserve">Мировой судья судебного участка №4 Ханты-Мансийского судебного района Ханты-Мансийского автономного округа — Югры Горленко Е.В., </w:t>
      </w:r>
    </w:p>
    <w:p w:rsidR="00E85332" w:rsidP="00EA1058">
      <w:pPr>
        <w:pStyle w:val="1"/>
        <w:framePr w:w="9965" w:h="14506" w:hRule="exact" w:wrap="around" w:vAnchor="page" w:hAnchor="page" w:x="1507" w:y="1167"/>
        <w:shd w:val="clear" w:color="auto" w:fill="auto"/>
        <w:tabs>
          <w:tab w:val="left" w:pos="920"/>
          <w:tab w:val="left" w:pos="4069"/>
        </w:tabs>
        <w:ind w:left="20" w:right="20" w:firstLine="700"/>
        <w:jc w:val="both"/>
      </w:pPr>
      <w:r>
        <w:t xml:space="preserve">рассмотрев материалы дела об административном правонарушении, предусмотренном ст.20.21 Кодекса Российской Федерации об административных правонарушениях (далее - КоАП РФ), в отношении Алеева </w:t>
      </w:r>
      <w:r w:rsidR="00247EB5">
        <w:t>Р.Р.***</w:t>
      </w:r>
      <w:r>
        <w:t>, подвергнутого административным наказаниям за однородные правонарушения,</w:t>
      </w: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85332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  <w:r>
        <w:t>УСТАНОВИЛ</w:t>
      </w:r>
      <w:r w:rsidRPr="00EA1058">
        <w:t>:</w:t>
      </w: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19.04.2024 в 18:18 Алеев </w:t>
      </w:r>
      <w:r w:rsidR="00247EB5">
        <w:t>Р.Р.</w:t>
      </w:r>
      <w:r>
        <w:t xml:space="preserve"> находилс</w:t>
      </w:r>
      <w:r w:rsidR="00247EB5">
        <w:t>я в общественном месте у дома №***</w:t>
      </w:r>
      <w:r>
        <w:t xml:space="preserve">, расположенного по адресу: </w:t>
      </w:r>
      <w:r w:rsidR="00247EB5">
        <w:t>***</w:t>
      </w:r>
      <w:r>
        <w:t xml:space="preserve"> в состоянии алкогольного опьянения, имел шаткую походку, невнятную речь, резкий запах алкоголя из полости рта, имел неопрятный внешний вид,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В судебном заседании Алеев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 </w:t>
      </w:r>
      <w:r>
        <w:t xml:space="preserve">вину в совершении данного административного </w:t>
      </w:r>
      <w:r>
        <w:rPr>
          <w:rStyle w:val="115pt0pt"/>
        </w:rPr>
        <w:t xml:space="preserve">правонарушения </w:t>
      </w:r>
      <w:r>
        <w:rPr>
          <w:rStyle w:val="0pt"/>
        </w:rPr>
        <w:t xml:space="preserve">признал. </w:t>
      </w:r>
      <w:r>
        <w:rPr>
          <w:rStyle w:val="115pt0pt"/>
        </w:rPr>
        <w:t xml:space="preserve">Подтвердил, что действительно находился в указанные в </w:t>
      </w:r>
      <w:r>
        <w:t>протоколе время и месте в состоянии алкогольного опьянения.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Изучив материалы дела, заслушав объяснения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., </w:t>
      </w:r>
      <w:r>
        <w:t>суд приходит к следующим выводам.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от 19.04.2024 </w:t>
      </w:r>
      <w:r w:rsidR="00247EB5">
        <w:t>***</w:t>
      </w:r>
      <w:r>
        <w:t xml:space="preserve">; рапортом сотрудника полиции, в котором изложены все обстоятельства совершенного правонарушения; объяснением свидетеля; протоколом о направлении на медицинское освидетельствование; протоколом о задержании лица от 19.04.2024; актом медицинского освидетельствования на состояние опьянения от 19.04.2024 № </w:t>
      </w:r>
      <w:r w:rsidR="00247EB5">
        <w:t>***</w:t>
      </w:r>
      <w:r>
        <w:t>, фототаблицей.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Указанные доказательства оценены судом в соответствии с правилами ст.26.11 КоАП РФ и признаются допустимыми, достоверными и достаточными для вывода о наличии в действиях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 </w:t>
      </w:r>
      <w:r>
        <w:t>состава вменяемого административного правонарушения.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В действиях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 </w:t>
      </w:r>
      <w:r>
        <w:t>имеется состав административного правонарушения, предусмотренного ст.20.21 КоАП РФ - появление в других общественных местах в состоянии опьянения, оскорбляющем человеческое достоинство и общественную нравственность.</w:t>
      </w:r>
    </w:p>
    <w:p w:rsidR="00E85332">
      <w:pPr>
        <w:rPr>
          <w:sz w:val="2"/>
          <w:szCs w:val="2"/>
        </w:rPr>
        <w:sectPr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 xml:space="preserve">При назначении административного наказания судья в соответствии с ч.2 ст.4.1 КоАП РФ, учитывает характер совершенного административного правонарушения, личность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., </w:t>
      </w:r>
      <w:r>
        <w:t>его имущественное положение, обстоятельства, смягчающие и отягчающие административную ответственность.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>Обстоятельством, смягчающим административную ответственность, мировой судья признает признание вины. Обстоятельством, отягчающим административную ответственность, предусмотренным ст.4.3 КоАП РФ, суд признает повторное совершение однородного административного правонарушения.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>Обстоятельств, исключающих производство по делу об административном правонарушении и указанных в ст.24.5 КоАП РФ, а также обстоятельств, исключающих возможность рассмотрения дела, предусмотренных ст.29.2 КоАП РФ, не установлено.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>Согласно ст.3.1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 xml:space="preserve">На основании изложенного, учитывая отношение Алеева </w:t>
      </w:r>
      <w:r w:rsidRPr="00EA1058">
        <w:t xml:space="preserve">P.P. </w:t>
      </w:r>
      <w:r>
        <w:t xml:space="preserve">к совершенному правонарушению, суд назначает ему административное наказание в вид административного ареста. Алеев </w:t>
      </w:r>
      <w:r w:rsidRPr="00EA1058">
        <w:t>P.P</w:t>
      </w:r>
      <w: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after="286" w:line="298" w:lineRule="exact"/>
        <w:ind w:left="20" w:right="20" w:firstLine="700"/>
        <w:jc w:val="both"/>
      </w:pPr>
      <w:r>
        <w:t>На основании изложенного и руководствуясь ст.ст.29.9, 29.10 Кодекса Российской Федерации об административных правонарушениях, судья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after="260" w:line="240" w:lineRule="exact"/>
        <w:jc w:val="center"/>
      </w:pPr>
      <w:r>
        <w:rPr>
          <w:rStyle w:val="1pt"/>
        </w:rPr>
        <w:t>ПОСТАНОВИЛ: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 w:right="20" w:firstLine="700"/>
        <w:jc w:val="both"/>
      </w:pPr>
      <w:r>
        <w:t xml:space="preserve">признать Алеева </w:t>
      </w:r>
      <w:r w:rsidR="00247EB5">
        <w:t>Р.Р.</w:t>
      </w:r>
      <w: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административное наказание в виде административного ареста сроком на </w:t>
      </w:r>
      <w:r w:rsidR="009372F9">
        <w:t>12</w:t>
      </w:r>
      <w:r>
        <w:t xml:space="preserve"> (</w:t>
      </w:r>
      <w:r w:rsidR="009372F9">
        <w:t>двенадцать</w:t>
      </w:r>
      <w:r>
        <w:t>) суток.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 w:firstLine="700"/>
        <w:jc w:val="both"/>
      </w:pPr>
      <w:r>
        <w:t>Срок административного ареста исчислять с 19 часов 35 минуты 19 апреля 2024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/>
        <w:jc w:val="left"/>
      </w:pPr>
      <w:r>
        <w:t>года.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8" w:lineRule="exact"/>
        <w:ind w:left="20" w:firstLine="700"/>
        <w:jc w:val="both"/>
      </w:pPr>
      <w:r>
        <w:t>Наказание обратить к немедленному исполнению.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left="20" w:right="20" w:firstLine="700"/>
        <w:jc w:val="both"/>
      </w:pPr>
      <w:r>
        <w:t>Постановление может быть обжаловано в Ханты-Мансийский районный суд Ханты-Мансийского автономного округа - Югры в течение десяти суток со дня вручения или получения копии постановления.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left="20" w:right="20" w:firstLine="700"/>
        <w:jc w:val="both"/>
      </w:pP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right="20"/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Е.В. Горленко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left="20" w:right="20" w:firstLine="700"/>
        <w:jc w:val="both"/>
      </w:pPr>
      <w:r>
        <w:t xml:space="preserve"> </w:t>
      </w:r>
    </w:p>
    <w:p w:rsidR="00E85332">
      <w:pPr>
        <w:rPr>
          <w:sz w:val="2"/>
          <w:szCs w:val="2"/>
        </w:rPr>
      </w:pPr>
    </w:p>
    <w:sectPr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2"/>
    <w:rsid w:val="00247EB5"/>
    <w:rsid w:val="009372F9"/>
    <w:rsid w:val="00945A45"/>
    <w:rsid w:val="00E85332"/>
    <w:rsid w:val="00EA10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A751CF-364B-49A8-94DE-FAE485FF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1"/>
      <w:szCs w:val="11"/>
      <w:u w:val="none"/>
      <w:lang w:val="en-US" w:eastAsia="en-US" w:bidi="en-US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pt">
    <w:name w:val="Основной текст + Интервал 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2"/>
      <w:szCs w:val="1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9"/>
      <w:sz w:val="11"/>
      <w:szCs w:val="11"/>
      <w:lang w:val="en-US" w:eastAsia="en-US" w:bidi="en-US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295" w:lineRule="exact"/>
      <w:jc w:val="right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